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4FF" w:rsidRPr="007304FF" w:rsidRDefault="003A6DE7" w:rsidP="007304FF">
      <w:pPr>
        <w:spacing w:before="120" w:after="120" w:line="288" w:lineRule="auto"/>
        <w:ind w:left="709"/>
        <w:jc w:val="both"/>
        <w:rPr>
          <w:rStyle w:val="13pt"/>
          <w:rFonts w:eastAsia="Arial Unicode MS"/>
          <w:b/>
        </w:rPr>
      </w:pPr>
      <w:r>
        <w:rPr>
          <w:rStyle w:val="13pt"/>
          <w:rFonts w:eastAsia="Arial Unicode MS"/>
          <w:b/>
        </w:rPr>
        <w:t xml:space="preserve">Перечень протоколов публичных слушаний </w:t>
      </w:r>
      <w:r w:rsidR="007304FF" w:rsidRPr="007304FF">
        <w:rPr>
          <w:rStyle w:val="13pt"/>
          <w:rFonts w:eastAsia="Arial Unicode MS"/>
          <w:b/>
        </w:rPr>
        <w:t xml:space="preserve">в </w:t>
      </w:r>
      <w:r w:rsidR="007304FF" w:rsidRPr="007304FF">
        <w:rPr>
          <w:rFonts w:ascii="Times New Roman" w:hAnsi="Times New Roman" w:cs="Times New Roman"/>
          <w:b/>
          <w:sz w:val="26"/>
          <w:szCs w:val="26"/>
        </w:rPr>
        <w:t xml:space="preserve">Русско-Бродском </w:t>
      </w:r>
      <w:r w:rsidR="007304FF" w:rsidRPr="007304FF">
        <w:rPr>
          <w:rStyle w:val="13pt"/>
          <w:rFonts w:eastAsia="Arial Unicode MS"/>
          <w:b/>
        </w:rPr>
        <w:t xml:space="preserve">сельском поселении Верховского района Орловской области. </w:t>
      </w:r>
    </w:p>
    <w:p w:rsidR="007304FF" w:rsidRPr="007304FF" w:rsidRDefault="007304FF" w:rsidP="007304FF">
      <w:pPr>
        <w:shd w:val="clear" w:color="auto" w:fill="FFFFFF"/>
        <w:spacing w:before="120" w:after="120" w:line="288" w:lineRule="auto"/>
        <w:ind w:left="709"/>
        <w:jc w:val="both"/>
        <w:rPr>
          <w:rFonts w:ascii="Times New Roman" w:hAnsi="Times New Roman" w:cs="Times New Roman"/>
          <w:b/>
          <w:spacing w:val="-1"/>
          <w:sz w:val="26"/>
          <w:szCs w:val="26"/>
        </w:rPr>
      </w:pPr>
      <w:r w:rsidRPr="007304FF">
        <w:rPr>
          <w:rStyle w:val="13pt"/>
          <w:rFonts w:eastAsia="Arial Unicode MS"/>
          <w:b/>
        </w:rPr>
        <w:t xml:space="preserve">По проекту внесения изменений в Генеральный план Русско-Бродского сельского поселения Верховского района Орловской области, утвержденный </w:t>
      </w:r>
      <w:r w:rsidRPr="007304FF">
        <w:rPr>
          <w:rFonts w:ascii="Times New Roman" w:hAnsi="Times New Roman" w:cs="Times New Roman"/>
          <w:b/>
          <w:sz w:val="26"/>
          <w:szCs w:val="26"/>
        </w:rPr>
        <w:t xml:space="preserve">решением </w:t>
      </w:r>
      <w:r w:rsidRPr="007304FF">
        <w:rPr>
          <w:rStyle w:val="13pt"/>
          <w:rFonts w:eastAsia="Arial Unicode MS"/>
          <w:b/>
        </w:rPr>
        <w:t xml:space="preserve">Русско-Бродского </w:t>
      </w:r>
      <w:r w:rsidRPr="007304FF">
        <w:rPr>
          <w:rFonts w:ascii="Times New Roman" w:hAnsi="Times New Roman" w:cs="Times New Roman"/>
          <w:b/>
          <w:sz w:val="26"/>
          <w:szCs w:val="26"/>
        </w:rPr>
        <w:t>сельского Совета народных депутатов от 02 ноября 2011г. №19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08.00 вблизи здания медпункта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r w:rsidRPr="002477C8">
        <w:rPr>
          <w:rFonts w:ascii="Times New Roman" w:hAnsi="Times New Roman" w:cs="Times New Roman"/>
          <w:sz w:val="26"/>
          <w:szCs w:val="26"/>
        </w:rPr>
        <w:t xml:space="preserve">, с. </w:t>
      </w:r>
      <w:proofErr w:type="spellStart"/>
      <w:r w:rsidRPr="002477C8">
        <w:rPr>
          <w:rFonts w:ascii="Times New Roman" w:hAnsi="Times New Roman" w:cs="Times New Roman"/>
          <w:sz w:val="26"/>
          <w:szCs w:val="26"/>
        </w:rPr>
        <w:t>Пеньшино</w:t>
      </w:r>
      <w:proofErr w:type="spellEnd"/>
      <w:r w:rsidRPr="002477C8">
        <w:rPr>
          <w:rFonts w:ascii="Times New Roman" w:hAnsi="Times New Roman" w:cs="Times New Roman"/>
          <w:sz w:val="26"/>
          <w:szCs w:val="26"/>
        </w:rPr>
        <w:t>, ул. Молодежная, д.5.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08.30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>, д. Стрелка,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09.00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 xml:space="preserve">, д. Юрты </w:t>
      </w:r>
      <w:proofErr w:type="spellStart"/>
      <w:r w:rsidRPr="002477C8">
        <w:rPr>
          <w:rFonts w:ascii="Times New Roman" w:hAnsi="Times New Roman" w:cs="Times New Roman"/>
          <w:sz w:val="26"/>
          <w:szCs w:val="26"/>
        </w:rPr>
        <w:t>Нижне-Жерновские</w:t>
      </w:r>
      <w:proofErr w:type="spellEnd"/>
      <w:r w:rsidRPr="002477C8">
        <w:rPr>
          <w:rFonts w:ascii="Times New Roman" w:hAnsi="Times New Roman" w:cs="Times New Roman"/>
          <w:sz w:val="26"/>
          <w:szCs w:val="26"/>
        </w:rPr>
        <w:t>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09.30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 xml:space="preserve">, д. Юрты </w:t>
      </w:r>
      <w:proofErr w:type="spellStart"/>
      <w:r w:rsidRPr="002477C8">
        <w:rPr>
          <w:rFonts w:ascii="Times New Roman" w:hAnsi="Times New Roman" w:cs="Times New Roman"/>
          <w:sz w:val="26"/>
          <w:szCs w:val="26"/>
        </w:rPr>
        <w:t>Ливенские</w:t>
      </w:r>
      <w:proofErr w:type="spellEnd"/>
      <w:r w:rsidRPr="002477C8">
        <w:rPr>
          <w:rFonts w:ascii="Times New Roman" w:hAnsi="Times New Roman" w:cs="Times New Roman"/>
          <w:sz w:val="26"/>
          <w:szCs w:val="26"/>
        </w:rPr>
        <w:t>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10.00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>, д. Новая,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10.30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 xml:space="preserve">, п. Нижняя </w:t>
      </w:r>
      <w:proofErr w:type="spellStart"/>
      <w:r w:rsidRPr="002477C8">
        <w:rPr>
          <w:rFonts w:ascii="Times New Roman" w:hAnsi="Times New Roman" w:cs="Times New Roman"/>
          <w:sz w:val="26"/>
          <w:szCs w:val="26"/>
        </w:rPr>
        <w:t>Любовша</w:t>
      </w:r>
      <w:proofErr w:type="spellEnd"/>
      <w:r w:rsidRPr="002477C8">
        <w:rPr>
          <w:rFonts w:ascii="Times New Roman" w:hAnsi="Times New Roman" w:cs="Times New Roman"/>
          <w:sz w:val="26"/>
          <w:szCs w:val="26"/>
        </w:rPr>
        <w:t>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11.00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 xml:space="preserve">, д. </w:t>
      </w:r>
      <w:proofErr w:type="spellStart"/>
      <w:r w:rsidRPr="002477C8">
        <w:rPr>
          <w:rFonts w:ascii="Times New Roman" w:hAnsi="Times New Roman" w:cs="Times New Roman"/>
          <w:sz w:val="26"/>
          <w:szCs w:val="26"/>
        </w:rPr>
        <w:t>Кобзевка</w:t>
      </w:r>
      <w:proofErr w:type="spellEnd"/>
      <w:r w:rsidRPr="002477C8">
        <w:rPr>
          <w:rFonts w:ascii="Times New Roman" w:hAnsi="Times New Roman" w:cs="Times New Roman"/>
          <w:sz w:val="26"/>
          <w:szCs w:val="26"/>
        </w:rPr>
        <w:t>, ул. Выгонка,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11.30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 xml:space="preserve">, д. Малая </w:t>
      </w:r>
      <w:proofErr w:type="spellStart"/>
      <w:r w:rsidRPr="002477C8">
        <w:rPr>
          <w:rFonts w:ascii="Times New Roman" w:hAnsi="Times New Roman" w:cs="Times New Roman"/>
          <w:sz w:val="26"/>
          <w:szCs w:val="26"/>
        </w:rPr>
        <w:t>Гурьевка</w:t>
      </w:r>
      <w:proofErr w:type="spellEnd"/>
      <w:r w:rsidRPr="002477C8">
        <w:rPr>
          <w:rFonts w:ascii="Times New Roman" w:hAnsi="Times New Roman" w:cs="Times New Roman"/>
          <w:sz w:val="26"/>
          <w:szCs w:val="26"/>
        </w:rPr>
        <w:t>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12.00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 xml:space="preserve">, д. Большая </w:t>
      </w:r>
      <w:proofErr w:type="spellStart"/>
      <w:r w:rsidRPr="002477C8">
        <w:rPr>
          <w:rFonts w:ascii="Times New Roman" w:hAnsi="Times New Roman" w:cs="Times New Roman"/>
          <w:sz w:val="26"/>
          <w:szCs w:val="26"/>
        </w:rPr>
        <w:t>Гурьевка</w:t>
      </w:r>
      <w:proofErr w:type="spellEnd"/>
      <w:r w:rsidRPr="002477C8">
        <w:rPr>
          <w:rFonts w:ascii="Times New Roman" w:hAnsi="Times New Roman" w:cs="Times New Roman"/>
          <w:sz w:val="26"/>
          <w:szCs w:val="26"/>
        </w:rPr>
        <w:t>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12.30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>, с. Ртищево,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13.00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 xml:space="preserve">, д. </w:t>
      </w:r>
      <w:proofErr w:type="spellStart"/>
      <w:r w:rsidRPr="002477C8">
        <w:rPr>
          <w:rFonts w:ascii="Times New Roman" w:hAnsi="Times New Roman" w:cs="Times New Roman"/>
          <w:sz w:val="26"/>
          <w:szCs w:val="26"/>
        </w:rPr>
        <w:t>Липатовка</w:t>
      </w:r>
      <w:proofErr w:type="spellEnd"/>
      <w:r w:rsidRPr="002477C8">
        <w:rPr>
          <w:rFonts w:ascii="Times New Roman" w:hAnsi="Times New Roman" w:cs="Times New Roman"/>
          <w:sz w:val="26"/>
          <w:szCs w:val="26"/>
        </w:rPr>
        <w:t>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lastRenderedPageBreak/>
        <w:t xml:space="preserve">- 15 ноября 2022 года в 13.30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>, п. Большая Дорога,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14.00 вблизи здания клуба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 xml:space="preserve">, д. </w:t>
      </w:r>
      <w:proofErr w:type="spellStart"/>
      <w:r w:rsidRPr="002477C8">
        <w:rPr>
          <w:rFonts w:ascii="Times New Roman" w:hAnsi="Times New Roman" w:cs="Times New Roman"/>
          <w:sz w:val="26"/>
          <w:szCs w:val="26"/>
        </w:rPr>
        <w:t>Прусынок</w:t>
      </w:r>
      <w:proofErr w:type="spellEnd"/>
      <w:r w:rsidRPr="002477C8">
        <w:rPr>
          <w:rFonts w:ascii="Times New Roman" w:hAnsi="Times New Roman" w:cs="Times New Roman"/>
          <w:sz w:val="26"/>
          <w:szCs w:val="26"/>
        </w:rPr>
        <w:t>, ул. Центральная,  д.17.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14.30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 xml:space="preserve">, д. </w:t>
      </w:r>
      <w:proofErr w:type="spellStart"/>
      <w:r w:rsidRPr="002477C8">
        <w:rPr>
          <w:rFonts w:ascii="Times New Roman" w:hAnsi="Times New Roman" w:cs="Times New Roman"/>
          <w:sz w:val="26"/>
          <w:szCs w:val="26"/>
        </w:rPr>
        <w:t>Мочилы</w:t>
      </w:r>
      <w:proofErr w:type="spellEnd"/>
      <w:r w:rsidRPr="002477C8">
        <w:rPr>
          <w:rFonts w:ascii="Times New Roman" w:hAnsi="Times New Roman" w:cs="Times New Roman"/>
          <w:sz w:val="26"/>
          <w:szCs w:val="26"/>
        </w:rPr>
        <w:t>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15.00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 xml:space="preserve">, д. Нижние </w:t>
      </w:r>
      <w:proofErr w:type="spellStart"/>
      <w:r w:rsidRPr="002477C8">
        <w:rPr>
          <w:rFonts w:ascii="Times New Roman" w:hAnsi="Times New Roman" w:cs="Times New Roman"/>
          <w:sz w:val="26"/>
          <w:szCs w:val="26"/>
        </w:rPr>
        <w:t>Мочилы</w:t>
      </w:r>
      <w:proofErr w:type="spellEnd"/>
      <w:r w:rsidRPr="002477C8">
        <w:rPr>
          <w:rFonts w:ascii="Times New Roman" w:hAnsi="Times New Roman" w:cs="Times New Roman"/>
          <w:sz w:val="26"/>
          <w:szCs w:val="26"/>
        </w:rPr>
        <w:t>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15.30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 xml:space="preserve">, д. </w:t>
      </w:r>
      <w:proofErr w:type="spellStart"/>
      <w:r w:rsidRPr="002477C8">
        <w:rPr>
          <w:rFonts w:ascii="Times New Roman" w:hAnsi="Times New Roman" w:cs="Times New Roman"/>
          <w:sz w:val="26"/>
          <w:szCs w:val="26"/>
        </w:rPr>
        <w:t>Березовец</w:t>
      </w:r>
      <w:proofErr w:type="spellEnd"/>
      <w:r w:rsidRPr="002477C8">
        <w:rPr>
          <w:rFonts w:ascii="Times New Roman" w:hAnsi="Times New Roman" w:cs="Times New Roman"/>
          <w:sz w:val="26"/>
          <w:szCs w:val="26"/>
        </w:rPr>
        <w:t>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16.00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>, д. Каменка,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16.30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>, п. Борки,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17.00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>, п. Осинник,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17.30 вблизи жилого дома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>, п. Рассвет, д.1.</w:t>
      </w:r>
    </w:p>
    <w:p w:rsidR="007304FF" w:rsidRPr="002477C8" w:rsidRDefault="007304FF" w:rsidP="002477C8">
      <w:pPr>
        <w:pStyle w:val="a3"/>
        <w:numPr>
          <w:ilvl w:val="0"/>
          <w:numId w:val="2"/>
        </w:numPr>
        <w:shd w:val="clear" w:color="auto" w:fill="FFFFFF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77C8">
        <w:rPr>
          <w:rFonts w:ascii="Times New Roman" w:hAnsi="Times New Roman" w:cs="Times New Roman"/>
          <w:sz w:val="26"/>
          <w:szCs w:val="26"/>
        </w:rPr>
        <w:t xml:space="preserve">- 15 ноября 2022 года в 18.00 вблизи здания сельского Дома культуры по адресу: Орловская область, Верховский район, </w:t>
      </w:r>
      <w:r w:rsidRPr="002477C8">
        <w:rPr>
          <w:rStyle w:val="13pt"/>
          <w:rFonts w:eastAsia="Arial Unicode MS"/>
        </w:rPr>
        <w:t xml:space="preserve">Русско-Бродское </w:t>
      </w:r>
      <w:r w:rsidRPr="002477C8">
        <w:rPr>
          <w:rFonts w:ascii="Times New Roman" w:hAnsi="Times New Roman" w:cs="Times New Roman"/>
          <w:sz w:val="26"/>
          <w:szCs w:val="26"/>
        </w:rPr>
        <w:t>с/</w:t>
      </w:r>
      <w:proofErr w:type="spellStart"/>
      <w:proofErr w:type="gramStart"/>
      <w:r w:rsidRPr="002477C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2477C8">
        <w:rPr>
          <w:rFonts w:ascii="Times New Roman" w:hAnsi="Times New Roman" w:cs="Times New Roman"/>
          <w:sz w:val="26"/>
          <w:szCs w:val="26"/>
        </w:rPr>
        <w:t>, с. Русский Брод, ул. Кооперативная, д.41.</w:t>
      </w:r>
    </w:p>
    <w:p w:rsidR="005B6B3A" w:rsidRPr="007304FF" w:rsidRDefault="005B6B3A" w:rsidP="007304FF"/>
    <w:sectPr w:rsidR="005B6B3A" w:rsidRPr="007304FF" w:rsidSect="005B6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642C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E852E2D"/>
    <w:multiLevelType w:val="hybridMultilevel"/>
    <w:tmpl w:val="5C9079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2E5420"/>
    <w:rsid w:val="00080E8D"/>
    <w:rsid w:val="002477C8"/>
    <w:rsid w:val="002E5420"/>
    <w:rsid w:val="003A6DE7"/>
    <w:rsid w:val="00436FBF"/>
    <w:rsid w:val="004E43CB"/>
    <w:rsid w:val="00580B6B"/>
    <w:rsid w:val="005B260C"/>
    <w:rsid w:val="005B6B3A"/>
    <w:rsid w:val="005E6022"/>
    <w:rsid w:val="006F0770"/>
    <w:rsid w:val="007304FF"/>
    <w:rsid w:val="00950BC7"/>
    <w:rsid w:val="00AC527F"/>
    <w:rsid w:val="00F95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2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pt">
    <w:name w:val="Основной текст + 13 pt"/>
    <w:rsid w:val="002E54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3">
    <w:name w:val="List Paragraph"/>
    <w:basedOn w:val="a"/>
    <w:uiPriority w:val="34"/>
    <w:qFormat/>
    <w:rsid w:val="002E54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архитектура</cp:lastModifiedBy>
  <cp:revision>5</cp:revision>
  <dcterms:created xsi:type="dcterms:W3CDTF">2022-11-21T05:37:00Z</dcterms:created>
  <dcterms:modified xsi:type="dcterms:W3CDTF">2022-12-06T11:56:00Z</dcterms:modified>
</cp:coreProperties>
</file>